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425"/>
        <w:tblW w:w="5000" w:type="pct"/>
        <w:tblLook w:val="04A0" w:firstRow="1" w:lastRow="0" w:firstColumn="1" w:lastColumn="0" w:noHBand="0" w:noVBand="1"/>
      </w:tblPr>
      <w:tblGrid>
        <w:gridCol w:w="593"/>
        <w:gridCol w:w="1819"/>
        <w:gridCol w:w="998"/>
        <w:gridCol w:w="898"/>
        <w:gridCol w:w="998"/>
        <w:gridCol w:w="898"/>
        <w:gridCol w:w="1479"/>
        <w:gridCol w:w="2031"/>
        <w:gridCol w:w="2247"/>
        <w:gridCol w:w="2609"/>
      </w:tblGrid>
      <w:tr w:rsidR="00F96E60" w:rsidRPr="002C4ED2" w:rsidTr="00F96E60">
        <w:trPr>
          <w:trHeight w:val="207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ГОДОВОЙ ОТЧЕТ</w:t>
            </w: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 РЕАЛИЗАЦИИ МЕРОПРИЯТИЙ  МУНЦИПАЛЬНОЙ ПРОГРАММЫ</w:t>
            </w: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 состоянию на 1 января 2021 года</w:t>
            </w: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муниципальная программа «Развитие малого и среднего предпринимательства Первомайского района на 2018-2020 годы»</w:t>
            </w: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(название программы)</w:t>
            </w: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Администрация Первомайского района</w:t>
            </w:r>
            <w:r w:rsidRPr="002C4E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(заказчик программы)</w:t>
            </w:r>
          </w:p>
          <w:p w:rsidR="00F96E60" w:rsidRPr="002C4ED2" w:rsidRDefault="00F96E60" w:rsidP="00F96E60">
            <w:pPr>
              <w:widowControl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6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программы, направления и источники финансирования</w:t>
            </w:r>
          </w:p>
        </w:tc>
        <w:tc>
          <w:tcPr>
            <w:tcW w:w="2494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ассигнований (тыс. рублей)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Достигнутые результаты мероприятий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6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&lt;****&gt;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&lt;*****&gt;</w:t>
            </w: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E6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E6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E6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E6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программой</w:t>
            </w: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программой</w:t>
            </w: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программой</w:t>
            </w: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E6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E6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2142,780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2142,780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868,497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808,497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2493,196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2227,196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*</w:t>
            </w:r>
            <w:proofErr w:type="gramStart"/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  <w:proofErr w:type="gramEnd"/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мероприятиях расхождения по предусмотренным и профи</w:t>
            </w:r>
            <w:bookmarkStart w:id="0" w:name="_GoBack"/>
            <w:bookmarkEnd w:id="0"/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нансированным объемам денежных средств по причине невнесения изменения в программу. </w:t>
            </w: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  <w:t xml:space="preserve"> </w:t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1809,080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1809,080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451,997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391,997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1965,196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1965,196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местный бюджет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333,700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333,700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416,500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416,500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528,000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262,000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 том числе по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направлениям: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Инвестиции  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&lt;*&gt;, в том числе: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местный бюджет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по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мероприятиям: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объектов инфраструктуры,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382,196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382,196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8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Распространение информационно-методических материалов для начинающих предпринимателей, всего,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Информационно-методическая литература (листовки, буклеты) размещены в холе Администрации Первомайского района (ул. Ленинская, 38), также литература распространяется на круглых столах, семинарах.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73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и обеспечение деятельности организаций, образующих инфраструктуру поддержки малого и среднего предпринимательства,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382,196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382,196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Заключены соглашения от 31.03.2020 №2020/1;от 18.08.2020 №2020/02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295,196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121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участия муниципальной программы "Развитие малого и среднего предпринимательства в Первомайском районе на 2018-2020 годы" в областном конкурсе на предоставление </w:t>
            </w: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субсидий для реализации в установленном порядке муниципальных программ развития малого и среднего предпринимательства,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Заключены соглашения от18.05.2020 № МО-ЦПП/20-06; от 04.06.2020 №МЩ-СБ/20-02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Финансовая поддержка деятельности СМП,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Заключены соглашения от 08.10.2020 №2020/1;от 18.12.2020 №2020/2; от 18.12.2020 №2020/3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30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Материальное обеспечение предпринимательских бизнес проектов, всего,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Поддержка стартующего бизнеса,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Заключены соглашения от 08.10.2020 №2020/1;от 18.12.2020 №2020/2; от 18.12.2020 №2020/3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73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перевозок тел (останков) умерших или погибших в места проведения патологоанатомического вскрытия, судебно-</w:t>
            </w:r>
            <w:proofErr w:type="spellStart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медецинский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экспертизы.: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Пропаганда и популяризация предпринимательской деятельности,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массовых мероприятий в связи с эпидемиологической ситуацией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Привлечеине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представителей малого бизнеса к активному участию в областных и районных выставках, ярмарках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«Дня российского предпринимательства», оглашение районных конкурсов,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3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3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районных конкурсов "Народное при-знание", «Нарисуй свой бизнес», «Битва дворов»,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3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Освещение в СМИ проблем и перспектив развития малого предпринимательства, всего,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постоянной основе в районной газете "Заветы Ильича", на официальном сайте Администрации Первомайского района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Пополнение и обновление информации, размещенной на официальном сайте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постоянной основе  как в ленте новостей так и в разделе </w:t>
            </w: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"Предпринимательство"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Информационно-образовательная поддержка малого предпринимательства,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73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семинаров с участием предпринимателей по вопросам заключения трудовых договоров и коллективных соглашений,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консультаций для СМП на базе НП "Первомайский Бизнес - центр", работа координационного совета </w:t>
            </w:r>
            <w:proofErr w:type="spellStart"/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поподдержке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СМП на территории Первомайского района 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97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Информирование о региональных и муниципальных формах поддержки малого и среднего предпринимательства, разъяснения, помощь в подготовке документов для участия СМП* в региональных </w:t>
            </w: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конкурсах,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консультаций предпринимателям по вопросам социально - трудовых отношений,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обращении 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Ведение реестра СМП* - получателей поддержки,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официальном сайте Администрации Первомайского района (http://pmr.tomsk.ru) в информационной телекоммуникационной сети интернет в разделе «Экономика и бизнес», «Предпринимательство» ведется реестр получателей поддержки в соответствии с ФЗ №209, 1 ч., 8 ст. 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73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организационно - консультационных услуг безработным гражданам по вопросам </w:t>
            </w: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организации </w:t>
            </w:r>
            <w:proofErr w:type="spellStart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самозанятости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проводится на постоянной основе совместно с ОГКУ </w:t>
            </w: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"ЦЗН Первомайского района". 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участия СМП* в областных конкурсах в сфере малого предпринимательства,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текущем году конкурсов не проводилось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97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Информационная и консультационная поддержка в сфере организации и ведения предпринимательской деятельности: организация и проведение семинаров, конференций, консультаций, круглых столов, направленных на повышение профессионального уровня СМП*,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информационной и консультационной поддержки (семинары, круглые столы, консультации) проведены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развитию и поддержка сельхозпроизводителей, лесной отрасли и рыбной промышленности Первомайского района,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163,500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97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конкурсов среди коллективов, производственных подразделений, работников сельского хозяйства  по итогам </w:t>
            </w:r>
            <w:proofErr w:type="spellStart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летне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осеннего комплекса сельскохозяйственных работ в октябре 2018-2020 гг.,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Первомайского района от 29.11.2019 № 236 «Об утверждении муниципальной программы «Развитие сельскохозяйственного производства в муниципальном образовании «Первомайский район» на 2020-2022 годы»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дня работников леса.,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73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промышленного лова рыбы и ее первичной переработки, (приобретение оборудования для глубокой переработки рыбы (коптилка).,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Закляючены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соглашения от 02.11.2020 № 2020/2; от23.10.2020 № 2020/1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молодежного предпринимательства,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свяси</w:t>
            </w:r>
            <w:proofErr w:type="spellEnd"/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режимом самоизоляции, утвержденный распоряжением Администрации Томской области от 18.03.2020 № 156-ра "О введении режима функционирования "повышенная готовность" 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Информационная и организационная поддержка реализации проекта подготовки молодежных бизнес - команд,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массовых мероприятий в связи с эпидемиологической ситуацией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54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конкурса «Территория делового успеха,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495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встреч и экскурсий для школьников на предприятиях малого и среднего бизнеса, в том числе:   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F96E60" w:rsidTr="00F96E60">
        <w:trPr>
          <w:trHeight w:val="255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2C4ED2" w:rsidTr="00F96E60">
        <w:trPr>
          <w:trHeight w:val="270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F96E60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6E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2C4E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</w:t>
            </w: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2C4ED2" w:rsidTr="00F96E60">
        <w:trPr>
          <w:trHeight w:val="255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2C4ED2" w:rsidTr="00F96E60">
        <w:trPr>
          <w:trHeight w:val="255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E60" w:rsidRPr="002C4ED2" w:rsidTr="00F96E60">
        <w:trPr>
          <w:trHeight w:val="255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4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экономического развития Администрации Первомайского района А.В. Андросова /</w:t>
            </w:r>
          </w:p>
        </w:tc>
      </w:tr>
      <w:tr w:rsidR="00F96E60" w:rsidRPr="002C4ED2" w:rsidTr="00F96E60">
        <w:trPr>
          <w:trHeight w:val="255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E60" w:rsidRPr="002C4ED2" w:rsidRDefault="00F96E60" w:rsidP="00F96E6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4ED2" w:rsidRDefault="002C4ED2">
      <w:r>
        <w:fldChar w:fldCharType="begin"/>
      </w:r>
      <w:r>
        <w:instrText xml:space="preserve"> LINK Excel.Sheet.12 "C:\\Users\\user\\Desktop\\ПРОГРАММА ПРЕДПРИНИМАТЕЛЬСТВО\\2018-2020\\годовой 2020 год.xlsx" "годовой 2020!R1C1:R206C10" \a \f 4 \h </w:instrText>
      </w:r>
      <w:r w:rsidR="00F96E60">
        <w:instrText xml:space="preserve"> \* MERGEFORMAT </w:instrText>
      </w:r>
      <w:r>
        <w:fldChar w:fldCharType="separate"/>
      </w:r>
    </w:p>
    <w:p w:rsidR="00323CAC" w:rsidRDefault="002C4ED2">
      <w:r>
        <w:fldChar w:fldCharType="end"/>
      </w:r>
    </w:p>
    <w:sectPr w:rsidR="00323CAC" w:rsidSect="002C4ED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Pecita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217"/>
    <w:rsid w:val="000345FF"/>
    <w:rsid w:val="002C4ED2"/>
    <w:rsid w:val="00322146"/>
    <w:rsid w:val="00323CAC"/>
    <w:rsid w:val="004C19F0"/>
    <w:rsid w:val="005B1217"/>
    <w:rsid w:val="00F9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0F52"/>
  <w15:chartTrackingRefBased/>
  <w15:docId w15:val="{21141519-61D7-4003-8DE4-B19A554E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4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4E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4ED2"/>
    <w:rPr>
      <w:color w:val="800080"/>
      <w:u w:val="single"/>
    </w:rPr>
  </w:style>
  <w:style w:type="paragraph" w:customStyle="1" w:styleId="msonormal0">
    <w:name w:val="msonormal"/>
    <w:basedOn w:val="a"/>
    <w:rsid w:val="002C4E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font0">
    <w:name w:val="font0"/>
    <w:basedOn w:val="a"/>
    <w:rsid w:val="002C4ED2"/>
    <w:pPr>
      <w:widowControl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5">
    <w:name w:val="font5"/>
    <w:basedOn w:val="a"/>
    <w:rsid w:val="002C4E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2C4ED2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C4ED2"/>
    <w:pPr>
      <w:widowControl/>
      <w:pBdr>
        <w:top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2C4ED2"/>
    <w:pPr>
      <w:widowControl/>
      <w:pBdr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2C4ED2"/>
    <w:pPr>
      <w:widowControl/>
      <w:pBdr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2C4ED2"/>
    <w:pPr>
      <w:widowControl/>
      <w:pBdr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2C4ED2"/>
    <w:pPr>
      <w:widowControl/>
      <w:pBdr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2C4ED2"/>
    <w:pPr>
      <w:widowControl/>
      <w:pBdr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86">
    <w:name w:val="xl86"/>
    <w:basedOn w:val="a"/>
    <w:rsid w:val="002C4E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87">
    <w:name w:val="xl87"/>
    <w:basedOn w:val="a"/>
    <w:rsid w:val="002C4ED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rsid w:val="002C4ED2"/>
    <w:pPr>
      <w:widowControl/>
      <w:pBdr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2C4ED2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C4ED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2C4ED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C4ED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18">
    <w:name w:val="xl118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19">
    <w:name w:val="xl119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5DFEC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2C4ED2"/>
    <w:pPr>
      <w:widowControl/>
      <w:pBdr>
        <w:left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31">
    <w:name w:val="xl131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32">
    <w:name w:val="xl132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35">
    <w:name w:val="xl135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36">
    <w:name w:val="xl136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2C4ED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9">
    <w:name w:val="xl139"/>
    <w:basedOn w:val="a"/>
    <w:rsid w:val="002C4ED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"/>
    <w:rsid w:val="002C4ED2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2C4ED2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2C4ED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2C4ED2"/>
    <w:pPr>
      <w:widowControl/>
      <w:pBdr>
        <w:top w:val="single" w:sz="8" w:space="0" w:color="auto"/>
        <w:bottom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2C4ED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Углубление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2511</Words>
  <Characters>14314</Characters>
  <Application>Microsoft Office Word</Application>
  <DocSecurity>0</DocSecurity>
  <Lines>119</Lines>
  <Paragraphs>33</Paragraphs>
  <ScaleCrop>false</ScaleCrop>
  <Company/>
  <LinksUpToDate>false</LinksUpToDate>
  <CharactersWithSpaces>16792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313-Комплаенс</cp:lastModifiedBy>
  <cp:revision>4</cp:revision>
  <dcterms:created xsi:type="dcterms:W3CDTF">2022-03-03T05:45:00Z</dcterms:created>
  <dcterms:modified xsi:type="dcterms:W3CDTF">2022-03-04T03:32:00Z</dcterms:modified>
</cp:coreProperties>
</file>